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5"/>
        <w:gridCol w:w="1966"/>
        <w:gridCol w:w="1831"/>
        <w:gridCol w:w="2485"/>
        <w:gridCol w:w="2750"/>
        <w:gridCol w:w="2793"/>
      </w:tblGrid>
      <w:tr w:rsidR="00FD6148">
        <w:tc>
          <w:tcPr>
            <w:tcW w:w="140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DB2312">
            <w:pPr>
              <w:spacing w:before="100"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it-IT"/>
              </w:rPr>
              <w:t>AREA SPECIFICA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it-IT"/>
              </w:rPr>
              <w:t xml:space="preserve"> </w:t>
            </w:r>
            <w:r w:rsidR="005B7E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it-IT"/>
              </w:rPr>
              <w:t xml:space="preserve">  </w:t>
            </w:r>
            <w:proofErr w:type="gramEnd"/>
            <w:r w:rsidR="005B7E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it-IT"/>
              </w:rPr>
              <w:t>8</w:t>
            </w:r>
          </w:p>
          <w:p w:rsidR="00FD6148" w:rsidRDefault="00FD6148">
            <w:pPr>
              <w:spacing w:before="10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  <w:p w:rsidR="00FD6148" w:rsidRDefault="005B7ECB">
            <w:pPr>
              <w:spacing w:before="100"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it-IT"/>
              </w:rPr>
              <w:t>SMALTIMENTO DEI RIFIUTI</w:t>
            </w:r>
          </w:p>
        </w:tc>
      </w:tr>
      <w:tr w:rsidR="00FD6148"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FD6148">
            <w:pPr>
              <w:spacing w:before="100"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  <w:p w:rsidR="00FD6148" w:rsidRDefault="00FD6148">
            <w:pPr>
              <w:spacing w:before="100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18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Pr="00787145" w:rsidRDefault="005B7ECB" w:rsidP="00C56527">
            <w:pPr>
              <w:spacing w:before="100"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787145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In materia di smaltimento dei rifiuti i compiti del Comune si sostanziano</w:t>
            </w:r>
            <w:proofErr w:type="gramStart"/>
            <w:r w:rsidRPr="00787145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 xml:space="preserve"> ,</w:t>
            </w:r>
            <w:proofErr w:type="gramEnd"/>
            <w:r w:rsidRPr="00787145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 xml:space="preserve">prevalentemente, in attività di vigilanza nei confronti della </w:t>
            </w:r>
            <w:r w:rsidR="00C56527" w:rsidRPr="00787145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 xml:space="preserve">Società </w:t>
            </w:r>
            <w:proofErr w:type="spellStart"/>
            <w:r w:rsidR="00C56527" w:rsidRPr="00787145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Multiservice</w:t>
            </w:r>
            <w:proofErr w:type="spellEnd"/>
            <w:r w:rsidR="00C56527" w:rsidRPr="00787145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="00C56527" w:rsidRPr="00787145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srl</w:t>
            </w:r>
            <w:proofErr w:type="spellEnd"/>
            <w:r w:rsidR="00C56527" w:rsidRPr="00787145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 xml:space="preserve"> , partecipata interamente dal Comune , che in virtù di apposito contratto effettua il servizio di igiene urbana.  Con </w:t>
            </w:r>
            <w:r w:rsidR="00C56527" w:rsidRPr="00787145">
              <w:rPr>
                <w:rFonts w:ascii="Times New Roman" w:hAnsi="Times New Roman"/>
              </w:rPr>
              <w:t>regolamento</w:t>
            </w:r>
            <w:proofErr w:type="gramStart"/>
            <w:r w:rsidR="00C56527" w:rsidRPr="00787145">
              <w:rPr>
                <w:rFonts w:ascii="Times New Roman" w:hAnsi="Times New Roman"/>
              </w:rPr>
              <w:t xml:space="preserve"> </w:t>
            </w:r>
            <w:r w:rsidR="00C56527" w:rsidRPr="00787145">
              <w:rPr>
                <w:rFonts w:ascii="Times New Roman" w:hAnsi="Times New Roman"/>
              </w:rPr>
              <w:t xml:space="preserve"> </w:t>
            </w:r>
            <w:proofErr w:type="gramEnd"/>
            <w:r w:rsidR="00C56527" w:rsidRPr="00787145">
              <w:rPr>
                <w:rFonts w:ascii="Times New Roman" w:hAnsi="Times New Roman"/>
              </w:rPr>
              <w:t>a</w:t>
            </w:r>
            <w:r w:rsidR="00C56527" w:rsidRPr="00787145">
              <w:rPr>
                <w:rFonts w:ascii="Times New Roman" w:hAnsi="Times New Roman"/>
              </w:rPr>
              <w:t>pprovato con Deliberazione del Consiglio comunale N. 75 del 16/11/2010</w:t>
            </w:r>
            <w:r w:rsidR="00C56527" w:rsidRPr="00787145">
              <w:rPr>
                <w:rFonts w:ascii="Times New Roman" w:hAnsi="Times New Roman"/>
              </w:rPr>
              <w:t xml:space="preserve"> sono state disciplinate le modalità di  esercizio del “controllo analogo” sul</w:t>
            </w:r>
            <w:r w:rsidR="00787145" w:rsidRPr="00787145">
              <w:rPr>
                <w:rFonts w:ascii="Times New Roman" w:hAnsi="Times New Roman"/>
              </w:rPr>
              <w:t xml:space="preserve">la </w:t>
            </w:r>
            <w:proofErr w:type="spellStart"/>
            <w:r w:rsidR="00787145" w:rsidRPr="00787145">
              <w:rPr>
                <w:rFonts w:ascii="Times New Roman" w:hAnsi="Times New Roman"/>
              </w:rPr>
              <w:t>societa’</w:t>
            </w:r>
            <w:proofErr w:type="spellEnd"/>
            <w:r w:rsidR="00787145" w:rsidRPr="00787145">
              <w:rPr>
                <w:rFonts w:ascii="Times New Roman" w:hAnsi="Times New Roman"/>
              </w:rPr>
              <w:t xml:space="preserve"> in </w:t>
            </w:r>
            <w:proofErr w:type="spellStart"/>
            <w:r w:rsidR="00787145" w:rsidRPr="00787145">
              <w:rPr>
                <w:rFonts w:ascii="Times New Roman" w:hAnsi="Times New Roman"/>
              </w:rPr>
              <w:t>house</w:t>
            </w:r>
            <w:proofErr w:type="spellEnd"/>
            <w:r w:rsidR="00787145" w:rsidRPr="00787145">
              <w:rPr>
                <w:rFonts w:ascii="Times New Roman" w:hAnsi="Times New Roman"/>
              </w:rPr>
              <w:t xml:space="preserve"> </w:t>
            </w:r>
            <w:proofErr w:type="spellStart"/>
            <w:r w:rsidR="00787145" w:rsidRPr="00787145">
              <w:rPr>
                <w:rFonts w:ascii="Times New Roman" w:hAnsi="Times New Roman"/>
              </w:rPr>
              <w:t>providing</w:t>
            </w:r>
            <w:proofErr w:type="spellEnd"/>
            <w:r w:rsidR="00787145" w:rsidRPr="00787145">
              <w:rPr>
                <w:rFonts w:ascii="Times New Roman" w:hAnsi="Times New Roman"/>
              </w:rPr>
              <w:t xml:space="preserve"> </w:t>
            </w:r>
            <w:proofErr w:type="spellStart"/>
            <w:r w:rsidR="00787145" w:rsidRPr="00787145">
              <w:rPr>
                <w:rFonts w:ascii="Times New Roman" w:hAnsi="Times New Roman"/>
              </w:rPr>
              <w:t>Multiservice</w:t>
            </w:r>
            <w:proofErr w:type="spellEnd"/>
            <w:r w:rsidR="00787145" w:rsidRPr="00787145">
              <w:rPr>
                <w:rFonts w:ascii="Times New Roman" w:hAnsi="Times New Roman"/>
              </w:rPr>
              <w:t xml:space="preserve"> </w:t>
            </w:r>
            <w:proofErr w:type="spellStart"/>
            <w:r w:rsidR="00787145" w:rsidRPr="00787145">
              <w:rPr>
                <w:rFonts w:ascii="Times New Roman" w:hAnsi="Times New Roman"/>
              </w:rPr>
              <w:t>srl</w:t>
            </w:r>
            <w:proofErr w:type="spellEnd"/>
            <w:r w:rsidR="00787145" w:rsidRPr="00787145">
              <w:rPr>
                <w:rFonts w:ascii="Times New Roman" w:hAnsi="Times New Roman"/>
              </w:rPr>
              <w:t>.</w:t>
            </w:r>
          </w:p>
        </w:tc>
      </w:tr>
      <w:tr w:rsidR="00FD6148">
        <w:trPr>
          <w:trHeight w:val="1273"/>
        </w:trPr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</w:pP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it-IT"/>
              </w:rPr>
              <w:t>Processi e procedimenti rilevanti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</w:pP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it-IT"/>
              </w:rPr>
              <w:t>Individuazione fattori di rischio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it-IT"/>
              </w:rPr>
              <w:t>Anomalie significative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it-IT"/>
              </w:rPr>
              <w:t>indicatori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</w:pP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it-IT"/>
              </w:rPr>
              <w:t>Misure di prevenzione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</w:pP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it-IT"/>
              </w:rPr>
              <w:t>Indicazioni per attuazione delle misure</w:t>
            </w:r>
          </w:p>
        </w:tc>
      </w:tr>
      <w:tr w:rsidR="00FD6148"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787145">
            <w:pPr>
              <w:spacing w:before="100" w:after="119" w:line="240" w:lineRule="auto"/>
              <w:ind w:left="136"/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 xml:space="preserve">Gestione </w:t>
            </w:r>
            <w:r w:rsidR="005B7ECB"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servizio di raccolta e trasporto rifiuti a ditta esterna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 xml:space="preserve"> e altri </w:t>
            </w:r>
            <w:proofErr w:type="gram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assimilabili</w:t>
            </w:r>
            <w:proofErr w:type="gramEnd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787145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 xml:space="preserve">Si rinvia al </w:t>
            </w:r>
            <w:r w:rsidR="004A2CF5"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 xml:space="preserve">Piano triennale di prevenzione della corruzione rinvenibile nella sezione ”Amministrazione trasparente “ nel sito istituzionale della </w:t>
            </w:r>
            <w:proofErr w:type="spellStart"/>
            <w:r w:rsidR="004A2CF5"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societa</w:t>
            </w:r>
            <w:proofErr w:type="spellEnd"/>
            <w:r w:rsidR="004A2CF5"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 xml:space="preserve"> </w:t>
            </w:r>
            <w:hyperlink r:id="rId7" w:history="1">
              <w:r w:rsidR="004A2CF5" w:rsidRPr="00294184">
                <w:rPr>
                  <w:rStyle w:val="Collegamentoipertestuale"/>
                  <w:rFonts w:ascii="Times New Roman" w:eastAsia="Times New Roman" w:hAnsi="Times New Roman"/>
                  <w:b/>
                  <w:sz w:val="18"/>
                  <w:szCs w:val="18"/>
                  <w:lang w:eastAsia="it-IT"/>
                </w:rPr>
                <w:t>www.multiservicesrlloiripso.it</w:t>
              </w:r>
            </w:hyperlink>
            <w:r w:rsidR="004A2CF5"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 xml:space="preserve">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FD6148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FD6148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FD6148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787145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 xml:space="preserve">Esercizio del controllo analogo in base al regolamento e al contratto di servizio </w:t>
            </w:r>
            <w:proofErr w:type="gramEnd"/>
          </w:p>
        </w:tc>
      </w:tr>
      <w:tr w:rsidR="00FD6148">
        <w:trPr>
          <w:trHeight w:val="1140"/>
        </w:trPr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Conferimento in discarica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4A2CF5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 xml:space="preserve">Si rinvia al Piano triennale di prevenzione della corruzione rinvenibile nella sezione ”Amministrazione trasparente “ nel sito istituzionale della </w:t>
            </w:r>
            <w:proofErr w:type="spell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societa</w:t>
            </w:r>
            <w:proofErr w:type="spellEnd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 xml:space="preserve"> </w:t>
            </w:r>
            <w:hyperlink r:id="rId8" w:history="1">
              <w:r w:rsidRPr="00294184">
                <w:rPr>
                  <w:rStyle w:val="Collegamentoipertestuale"/>
                  <w:rFonts w:ascii="Times New Roman" w:eastAsia="Times New Roman" w:hAnsi="Times New Roman"/>
                  <w:b/>
                  <w:sz w:val="18"/>
                  <w:szCs w:val="18"/>
                  <w:lang w:eastAsia="it-IT"/>
                </w:rPr>
                <w:t>www.multiservicesrllo</w:t>
              </w:r>
              <w:r w:rsidRPr="00294184">
                <w:rPr>
                  <w:rStyle w:val="Collegamentoipertestuale"/>
                  <w:rFonts w:ascii="Times New Roman" w:eastAsia="Times New Roman" w:hAnsi="Times New Roman"/>
                  <w:b/>
                  <w:sz w:val="18"/>
                  <w:szCs w:val="18"/>
                  <w:lang w:eastAsia="it-IT"/>
                </w:rPr>
                <w:lastRenderedPageBreak/>
                <w:t>iripso.it</w:t>
              </w:r>
            </w:hyperlink>
            <w:bookmarkStart w:id="0" w:name="_GoBack"/>
            <w:bookmarkEnd w:id="0"/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FD6148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FD6148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FD6148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787145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Esercizio del controllo analogo in base al regolamento e al contratto di servizio</w:t>
            </w:r>
            <w:proofErr w:type="gramEnd"/>
          </w:p>
        </w:tc>
      </w:tr>
    </w:tbl>
    <w:p w:rsidR="00FD6148" w:rsidRDefault="00FD6148"/>
    <w:p w:rsidR="00FD6148" w:rsidRDefault="00FD6148"/>
    <w:p w:rsidR="00FD6148" w:rsidRDefault="00FD6148"/>
    <w:sectPr w:rsidR="00FD6148">
      <w:pgSz w:w="16838" w:h="11906" w:orient="landscape"/>
      <w:pgMar w:top="1134" w:right="141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A4A" w:rsidRDefault="00BA1A4A">
      <w:pPr>
        <w:spacing w:after="0" w:line="240" w:lineRule="auto"/>
      </w:pPr>
      <w:r>
        <w:separator/>
      </w:r>
    </w:p>
  </w:endnote>
  <w:endnote w:type="continuationSeparator" w:id="0">
    <w:p w:rsidR="00BA1A4A" w:rsidRDefault="00BA1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A4A" w:rsidRDefault="00BA1A4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BA1A4A" w:rsidRDefault="00BA1A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D6148"/>
    <w:rsid w:val="004A2CF5"/>
    <w:rsid w:val="005A2F21"/>
    <w:rsid w:val="005B7ECB"/>
    <w:rsid w:val="00787145"/>
    <w:rsid w:val="00B21677"/>
    <w:rsid w:val="00BA1A4A"/>
    <w:rsid w:val="00C56527"/>
    <w:rsid w:val="00DB2312"/>
    <w:rsid w:val="00FD6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ableContents">
    <w:name w:val="Table Contents"/>
    <w:basedOn w:val="Standard"/>
    <w:pPr>
      <w:suppressLineNumbers/>
    </w:pPr>
  </w:style>
  <w:style w:type="character" w:styleId="Collegamentoipertestuale">
    <w:name w:val="Hyperlink"/>
    <w:basedOn w:val="Carpredefinitoparagrafo"/>
    <w:uiPriority w:val="99"/>
    <w:unhideWhenUsed/>
    <w:rsid w:val="004A2C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ableContents">
    <w:name w:val="Table Contents"/>
    <w:basedOn w:val="Standard"/>
    <w:pPr>
      <w:suppressLineNumbers/>
    </w:pPr>
  </w:style>
  <w:style w:type="character" w:styleId="Collegamentoipertestuale">
    <w:name w:val="Hyperlink"/>
    <w:basedOn w:val="Carpredefinitoparagrafo"/>
    <w:uiPriority w:val="99"/>
    <w:unhideWhenUsed/>
    <w:rsid w:val="004A2C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ltiservicesrlloiripso.i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ultiservicesrlloiripso.i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Baule</dc:creator>
  <cp:lastModifiedBy>Natalina Baule</cp:lastModifiedBy>
  <cp:revision>2</cp:revision>
  <dcterms:created xsi:type="dcterms:W3CDTF">2019-01-04T11:32:00Z</dcterms:created>
  <dcterms:modified xsi:type="dcterms:W3CDTF">2019-01-04T11:32:00Z</dcterms:modified>
</cp:coreProperties>
</file>